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3E74E" w14:textId="77777777" w:rsidR="00455834" w:rsidRDefault="00455834" w:rsidP="0016713C">
      <w:pPr>
        <w:spacing w:before="100" w:beforeAutospacing="1" w:after="100" w:afterAutospacing="1"/>
        <w:jc w:val="center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 w:rsidRPr="00455834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TradFest 2026: Dublino celebra l’inverno con la magia della musica e della cultura irlandese</w:t>
      </w:r>
    </w:p>
    <w:p w14:paraId="0EE439C1" w14:textId="45BBBBE4" w:rsidR="0016713C" w:rsidRPr="0016713C" w:rsidRDefault="004446A2" w:rsidP="0016713C">
      <w:pPr>
        <w:spacing w:before="100" w:beforeAutospacing="1" w:after="100" w:afterAutospacing="1"/>
        <w:jc w:val="center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 w:rsidRPr="00D45360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Dal</w:t>
      </w:r>
      <w:r w:rsidR="00DE079F" w:rsidRPr="00D45360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 xml:space="preserve"> </w:t>
      </w:r>
      <w:r w:rsidR="0016713C"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21</w:t>
      </w:r>
      <w:r w:rsidRPr="00D45360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 xml:space="preserve">al </w:t>
      </w:r>
      <w:r w:rsidR="0016713C"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25 gennaio 2026</w:t>
      </w:r>
      <w:r w:rsidRPr="00D45360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, Dublino si riempie di musica, incontri e performance dal vivo!</w:t>
      </w:r>
    </w:p>
    <w:p w14:paraId="6488594F" w14:textId="5A655960" w:rsidR="0016713C" w:rsidRPr="0016713C" w:rsidRDefault="00DC1EAA" w:rsidP="00FE2B21">
      <w:pPr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DC1EA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Ogni gennaio Dublino si risveglia al ritmo di violini, flauti e bodhrán: la città vibra di energia quando il </w:t>
      </w:r>
      <w:r w:rsidRPr="00DC1EAA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TradFest</w:t>
      </w:r>
      <w:r w:rsidRPr="00DC1EAA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, il più grande festival di musica tradizionale d’Irlanda, invade strade e piazze trasformandole in un palcoscenico vivente</w:t>
      </w:r>
      <w:r w:rsidR="00085CF5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. Un</w:t>
      </w:r>
      <w:r w:rsidR="0016713C"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concentrato di allegria, vitalità e spirito autentico irlandese che dal </w:t>
      </w:r>
      <w:r w:rsidR="0016713C"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21 al 25 gennaio 2026</w:t>
      </w:r>
      <w:r w:rsidR="0016713C"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invade Dublino.</w:t>
      </w:r>
    </w:p>
    <w:p w14:paraId="5DD70E61" w14:textId="57A88E1A" w:rsidR="0016713C" w:rsidRPr="0016713C" w:rsidRDefault="0016713C" w:rsidP="0016713C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Mentre l’inverno rallenta i passi </w:t>
      </w:r>
      <w:r w:rsidR="00C122A4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la musica risuona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tra le vie di </w:t>
      </w: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Temple Bar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e si diffondono in luoghi storici come la </w:t>
      </w: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Cattedrale di San Patrizio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il </w:t>
      </w: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Castello di Dublino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e il </w:t>
      </w: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Municipio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, trasformando ogni angolo in una celebrazione della musica e della cultura "trad"</w:t>
      </w:r>
      <w:r w:rsidR="000C4FF1" w:rsidRPr="000C4FF1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(tradizionale)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.</w:t>
      </w:r>
    </w:p>
    <w:p w14:paraId="1E4F818C" w14:textId="77777777" w:rsidR="0016713C" w:rsidRPr="0016713C" w:rsidRDefault="0016713C" w:rsidP="0016713C">
      <w:pPr>
        <w:spacing w:before="100" w:beforeAutospacing="1" w:after="100" w:afterAutospacing="1"/>
        <w:jc w:val="both"/>
        <w:outlineLvl w:val="2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Una città che suona da cima a fondo</w:t>
      </w:r>
    </w:p>
    <w:p w14:paraId="6B299752" w14:textId="77777777" w:rsidR="0016713C" w:rsidRPr="0016713C" w:rsidRDefault="0016713C" w:rsidP="0016713C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Il </w:t>
      </w: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TradFest</w:t>
      </w:r>
      <w:r w:rsidR="000C4FF1" w:rsidRPr="000C4FF1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</w:t>
      </w:r>
      <w:r w:rsidR="000C4FF1" w:rsidRPr="000C4FF1">
        <w:rPr>
          <w:rFonts w:ascii="Helvetica" w:hAnsi="Helvetica"/>
          <w:szCs w:val="22"/>
        </w:rPr>
        <w:t>il più grande festival di musica tradizionale d'Irlanda</w:t>
      </w:r>
      <w:r w:rsidR="000C4FF1" w:rsidRPr="000C4FF1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porta la musica ovunque: dalle grandi cattedrali ai teatri raccolti, fino agli spazi più intimi, ogni concerto è un’esperienza radicata nel paesaggio urbano e nella storia della città. Ogni nota si intreccia con l’identità del luogo che la ospita</w:t>
      </w:r>
      <w:r w:rsidR="0037072E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</w:t>
      </w:r>
      <w:r w:rsidR="00602CD1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e le esibizioni sono uniche anche proprio in relazione agli spazi dove</w:t>
      </w:r>
      <w:r w:rsidR="00B531D3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vanno in scena</w:t>
      </w:r>
      <w:r w:rsidR="00602CD1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.</w:t>
      </w:r>
    </w:p>
    <w:p w14:paraId="359F1F39" w14:textId="77777777" w:rsidR="0016713C" w:rsidRPr="0016713C" w:rsidRDefault="0016713C" w:rsidP="0016713C">
      <w:pPr>
        <w:spacing w:before="100" w:beforeAutospacing="1" w:after="100" w:afterAutospacing="1"/>
        <w:jc w:val="both"/>
        <w:outlineLvl w:val="2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Tradizione viva, sguardo al futuro</w:t>
      </w:r>
    </w:p>
    <w:p w14:paraId="347DA00E" w14:textId="77777777" w:rsidR="0016713C" w:rsidRPr="0016713C" w:rsidRDefault="000C4FF1" w:rsidP="0016713C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Questo evento che riempie di musica tutta la capitale irlandese n</w:t>
      </w:r>
      <w:r w:rsidR="0016713C"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on è sol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tanto</w:t>
      </w:r>
      <w:r w:rsidR="0016713C"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un festival della tradizione, ma 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è una gioiosa celebrazione </w:t>
      </w:r>
      <w:r w:rsidR="00E35B23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della 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creatività irlandes</w:t>
      </w:r>
      <w:r w:rsidR="00E35B23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e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,</w:t>
      </w:r>
      <w:r w:rsidR="0016713C"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che </w:t>
      </w:r>
      <w:r w:rsidR="00E35B23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mette insieme</w:t>
      </w:r>
      <w:r w:rsidR="0016713C"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le </w:t>
      </w:r>
      <w:r w:rsidR="0016713C"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leggende del folk irlandese</w:t>
      </w:r>
      <w:r w:rsidR="0016713C"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e i </w:t>
      </w:r>
      <w:r w:rsidR="0016713C"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nuovi interpreti</w:t>
      </w:r>
      <w:r w:rsidR="0016713C"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che ne stanno reinventando i linguaggi. Una combinazione di concerti, eventi culturali e trasmissioni digitali che unisce artisti e pubblico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, dando un benvenuto pieno di calore all’anno nuovo e </w:t>
      </w:r>
      <w:r w:rsidR="00E35B23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a 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tutte le persone che desiderano scoprire un element</w:t>
      </w:r>
      <w:r w:rsidR="00E35B23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o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bellissimo del patrimonio culturae irlandese</w:t>
      </w:r>
      <w:r w:rsidR="00E35B23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come la musica e le danze “trad”.</w:t>
      </w:r>
    </w:p>
    <w:p w14:paraId="52720477" w14:textId="77777777" w:rsidR="0016713C" w:rsidRDefault="0016713C" w:rsidP="0016713C">
      <w:pPr>
        <w:spacing w:before="100" w:beforeAutospacing="1" w:after="100" w:afterAutospacing="1"/>
        <w:jc w:val="both"/>
        <w:outlineLvl w:val="2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 xml:space="preserve">I momenti da </w:t>
      </w:r>
      <w:r w:rsidR="00E35B23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non perdere</w:t>
      </w:r>
    </w:p>
    <w:p w14:paraId="7B2218BA" w14:textId="77777777" w:rsidR="00E35B23" w:rsidRPr="0016713C" w:rsidRDefault="00E35B23" w:rsidP="0016713C">
      <w:pPr>
        <w:spacing w:before="100" w:beforeAutospacing="1" w:after="100" w:afterAutospacing="1"/>
        <w:jc w:val="both"/>
        <w:outlineLvl w:val="2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E35B23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Data la ricchezza del programma è pressoché impossibile</w:t>
      </w:r>
      <w:r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cercare di riassumerlo, ma dovendo </w:t>
      </w:r>
      <w:r w:rsidR="009A536D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fare una lista delle performance da non perdere, anche per cogliere le diverse sfaccettature dell’evento, i nomi da mettere in agenda sono:</w:t>
      </w:r>
    </w:p>
    <w:p w14:paraId="661B8D0E" w14:textId="77777777" w:rsidR="0016713C" w:rsidRPr="0016713C" w:rsidRDefault="0016713C" w:rsidP="0016713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Féile Kíla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– un concentrato di energia con una delle band più innovative d’Irlanda</w:t>
      </w:r>
    </w:p>
    <w:p w14:paraId="49FF4B18" w14:textId="77777777" w:rsidR="0016713C" w:rsidRPr="0016713C" w:rsidRDefault="0016713C" w:rsidP="0016713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Transatlantic Women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– Mairéad Ní Mhaonaigh, Sharon Shannon, Peggy Seeger, Eleanor McEvoy, Kaia Kater e altre, in un dialogo tra folk irlandese e americano</w:t>
      </w:r>
    </w:p>
    <w:p w14:paraId="61F0BEF8" w14:textId="77777777" w:rsidR="0016713C" w:rsidRPr="0016713C" w:rsidRDefault="0016713C" w:rsidP="0016713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val="en-US" w:eastAsia="it-IT"/>
          <w14:ligatures w14:val="none"/>
        </w:rPr>
      </w:pP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val="en-US" w:eastAsia="it-IT"/>
          <w14:ligatures w14:val="none"/>
        </w:rPr>
        <w:t>Hothouse Flowers con Susan O’Neill, Steve Wall &amp; The Discovery Gospel Choir</w:t>
      </w:r>
      <w:r w:rsidRPr="0016713C">
        <w:rPr>
          <w:rFonts w:ascii="Helvetica" w:eastAsia="Times New Roman" w:hAnsi="Helvetica" w:cs="Times New Roman"/>
          <w:kern w:val="0"/>
          <w:szCs w:val="22"/>
          <w:lang w:val="en-US" w:eastAsia="it-IT"/>
          <w14:ligatures w14:val="none"/>
        </w:rPr>
        <w:t xml:space="preserve"> – rock, gospel e folk in una miscela potente</w:t>
      </w:r>
    </w:p>
    <w:p w14:paraId="6BDB1578" w14:textId="77777777" w:rsidR="0016713C" w:rsidRPr="0016713C" w:rsidRDefault="0016713C" w:rsidP="0016713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Julie Fowlis, Zoë Conway, Éamon Doorley &amp; John McIntyre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– un incontro tra le sonorità irlandesi e scozzesi</w:t>
      </w:r>
    </w:p>
    <w:p w14:paraId="4ED39394" w14:textId="77777777" w:rsidR="0016713C" w:rsidRPr="0016713C" w:rsidRDefault="0016713C" w:rsidP="0016713C">
      <w:pPr>
        <w:numPr>
          <w:ilvl w:val="0"/>
          <w:numId w:val="1"/>
        </w:num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The Dublin Legends &amp; Derek Warfield e The Young Wolfe Tones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– per chi non vuole smettere di cantare le grandi ballate</w:t>
      </w:r>
    </w:p>
    <w:p w14:paraId="25D17FB1" w14:textId="77777777" w:rsidR="0016713C" w:rsidRPr="0016713C" w:rsidRDefault="0016713C" w:rsidP="0016713C">
      <w:pPr>
        <w:spacing w:before="100" w:beforeAutospacing="1" w:after="100" w:afterAutospacing="1"/>
        <w:jc w:val="both"/>
        <w:outlineLvl w:val="2"/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</w:pP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Dublino d’inverno, ma più calda che mai</w:t>
      </w:r>
    </w:p>
    <w:p w14:paraId="711C647E" w14:textId="77777777" w:rsidR="0016713C" w:rsidRPr="0016713C" w:rsidRDefault="0016713C" w:rsidP="0016713C">
      <w:pPr>
        <w:spacing w:before="100" w:beforeAutospacing="1" w:after="100" w:afterAutospacing="1"/>
        <w:jc w:val="both"/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</w:pP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Il </w:t>
      </w:r>
      <w:r w:rsidRPr="0016713C">
        <w:rPr>
          <w:rFonts w:ascii="Helvetica" w:eastAsia="Times New Roman" w:hAnsi="Helvetica" w:cs="Times New Roman"/>
          <w:b/>
          <w:bCs/>
          <w:kern w:val="0"/>
          <w:szCs w:val="22"/>
          <w:lang w:eastAsia="it-IT"/>
          <w14:ligatures w14:val="none"/>
        </w:rPr>
        <w:t>TradFest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 è </w:t>
      </w:r>
      <w:r w:rsidR="00DE079F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anche un’ottima occasione per programmare una vacanza dublinese fuori stagione e per vivere in 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 xml:space="preserve">modo diverso la città </w:t>
      </w:r>
      <w:r w:rsidR="00DE079F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in inverno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: il quartiere culturale è in fermento, i pub e i caffè si accendono con sessioni spontanee, e la musica scalda più di qualunque co</w:t>
      </w:r>
      <w:r w:rsidR="00DE079F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sa</w:t>
      </w:r>
      <w:r w:rsidRPr="0016713C">
        <w:rPr>
          <w:rFonts w:ascii="Helvetica" w:eastAsia="Times New Roman" w:hAnsi="Helvetica" w:cs="Times New Roman"/>
          <w:kern w:val="0"/>
          <w:szCs w:val="22"/>
          <w:lang w:eastAsia="it-IT"/>
          <w14:ligatures w14:val="none"/>
        </w:rPr>
        <w:t>.</w:t>
      </w:r>
    </w:p>
    <w:p w14:paraId="694822A4" w14:textId="77777777" w:rsidR="00D275F2" w:rsidRPr="000C4FF1" w:rsidRDefault="00D275F2" w:rsidP="0016713C">
      <w:pPr>
        <w:jc w:val="both"/>
        <w:rPr>
          <w:rFonts w:ascii="Helvetica" w:hAnsi="Helvetica"/>
          <w:szCs w:val="22"/>
        </w:rPr>
      </w:pPr>
    </w:p>
    <w:sectPr w:rsidR="00D275F2" w:rsidRPr="000C4FF1" w:rsidSect="0066100E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6B78A8"/>
    <w:multiLevelType w:val="multilevel"/>
    <w:tmpl w:val="44DC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9293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efaultTabStop w:val="708"/>
  <w:hyphenationZone w:val="283"/>
  <w:evenAndOddHeaders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13C"/>
    <w:rsid w:val="00085CF5"/>
    <w:rsid w:val="000C4FF1"/>
    <w:rsid w:val="0016713C"/>
    <w:rsid w:val="00227F62"/>
    <w:rsid w:val="0037072E"/>
    <w:rsid w:val="004446A2"/>
    <w:rsid w:val="00454ACA"/>
    <w:rsid w:val="00455834"/>
    <w:rsid w:val="00602CD1"/>
    <w:rsid w:val="006553F2"/>
    <w:rsid w:val="0066100E"/>
    <w:rsid w:val="008E08A8"/>
    <w:rsid w:val="009A536D"/>
    <w:rsid w:val="00A86A77"/>
    <w:rsid w:val="00B531D3"/>
    <w:rsid w:val="00C122A4"/>
    <w:rsid w:val="00C80664"/>
    <w:rsid w:val="00D275F2"/>
    <w:rsid w:val="00D45360"/>
    <w:rsid w:val="00D64FD7"/>
    <w:rsid w:val="00DC1EAA"/>
    <w:rsid w:val="00DE079F"/>
    <w:rsid w:val="00E35B23"/>
    <w:rsid w:val="00FE2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5C392"/>
  <w15:chartTrackingRefBased/>
  <w15:docId w15:val="{421B4AAC-B934-794F-80BB-A780CDA971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2"/>
    </w:rPr>
  </w:style>
  <w:style w:type="paragraph" w:styleId="Heading3">
    <w:name w:val="heading 3"/>
    <w:basedOn w:val="Normal"/>
    <w:link w:val="Heading3Char"/>
    <w:uiPriority w:val="9"/>
    <w:qFormat/>
    <w:rsid w:val="0016713C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6713C"/>
    <w:rPr>
      <w:rFonts w:ascii="Times New Roman" w:eastAsia="Times New Roman" w:hAnsi="Times New Roman" w:cs="Times New Roman"/>
      <w:b/>
      <w:bCs/>
      <w:kern w:val="0"/>
      <w:sz w:val="27"/>
      <w:szCs w:val="27"/>
      <w:lang w:eastAsia="it-IT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16713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1671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8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5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1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07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805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081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45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8E8F85-2A58-412E-AFC2-F48F04A038F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89d7453-93d8-4417-bf9f-9635e037ff79"/>
    <ds:schemaRef ds:uri="9f48bdf5-671c-403b-834e-03480cd9d46b"/>
  </ds:schemaRefs>
</ds:datastoreItem>
</file>

<file path=customXml/itemProps2.xml><?xml version="1.0" encoding="utf-8"?>
<ds:datastoreItem xmlns:ds="http://schemas.openxmlformats.org/officeDocument/2006/customXml" ds:itemID="{F44F039A-3426-4F73-82D9-828007425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89d7453-93d8-4417-bf9f-9635e037ff79"/>
    <ds:schemaRef ds:uri="9f48bdf5-671c-403b-834e-03480cd9d4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EA90A0-CD31-47EC-A577-D35DAD43198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claudia torresani</dc:creator>
  <cp:keywords/>
  <dc:description/>
  <cp:lastModifiedBy>Ornella Gamacchio</cp:lastModifiedBy>
  <cp:revision>22</cp:revision>
  <dcterms:created xsi:type="dcterms:W3CDTF">2025-12-12T10:08:00Z</dcterms:created>
  <dcterms:modified xsi:type="dcterms:W3CDTF">2025-12-18T15:58:00Z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  <property fmtid="{D5CDD505-2E9C-101B-9397-08002B2CF9AE}" pid="3" name="MediaServiceImageTags">
    <vt:lpwstr/>
  </property>
</Properties>
</file>